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0369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6CAB72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本次检验项目</w:t>
      </w:r>
    </w:p>
    <w:p w14:paraId="2FB47BDE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一、饼干</w:t>
      </w:r>
    </w:p>
    <w:p w14:paraId="5162D60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58CB28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50E39D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002B448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酸性红、糖精钠(以糖精计)、柠檬黄、日落黄、甜蜜素(以环己基氨基磺酸计)、铝的残留量(干样品,以Al计)、喹啉黄、赤藓红、靛蓝、胭脂红、诱惑红、新红、苋菜红、亮蓝。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二、餐饮食品</w:t>
      </w:r>
    </w:p>
    <w:p w14:paraId="1A8DBAC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3E2CED8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食品添加剂使用标准》，GB 7099-2015《食品安全国家标准 糕点、面包》,GB 2762-2017《食品安全国家标准 食品中污染物限量》,整顿办函[2011]1号《食品中可能违法添加的非食用物质和易滥用的食品添加剂品种名单(第五批)》。</w:t>
      </w:r>
    </w:p>
    <w:p w14:paraId="45220E8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3CCA7C0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氢乙酸及其钠盐(以脱氢乙酸计)、甜蜜素(以环己基氨基磺酸计)、糖精钠(以糖精计)、山梨酸及其钾盐(以山梨酸计)、苯甲酸及其钠盐(以苯甲酸计)、铝的残留量(干样品,以Al计)、酸价(以脂肪计)(KOH)、过氧化值(以脂肪计)、罂粟碱、吗啡、可待因、那可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三、茶叶及相关制品</w:t>
      </w:r>
    </w:p>
    <w:p w14:paraId="6A62FFC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122780F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2763-2021《食品安全国家标准 食品中农药最大残留限量》,GB 2760-2014《食品安全国家标准 食品添加剂使用标准》,GB 2762-2022《食品安全国家标准 食品中污染物限量》。</w:t>
      </w:r>
    </w:p>
    <w:p w14:paraId="61E4E76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3AB57D8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毒死蜱、多菌灵、日落黄、柠檬黄、铅(以Pb计)、吡虫啉、联苯菊酯、氰戊菊酯和S-氰戊菊酯、甲拌磷、水胺硫磷。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四、炒货食品及坚果制品</w:t>
      </w:r>
    </w:p>
    <w:p w14:paraId="5AED89F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12B040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 19300-2014《食品安全国家标准 坚果与籽类食品》。</w:t>
      </w:r>
    </w:p>
    <w:p w14:paraId="5589589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51C8A2A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安赛蜜、甜蜜素(以环己基氨基磺酸计)、糖精钠(以糖精计)、二氧化硫残留量、铅(以Pb计)、酸价(以脂肪计)(KOH)。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五、蛋制品</w:t>
      </w:r>
    </w:p>
    <w:p w14:paraId="4B22356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13EBE1D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 w14:paraId="14F135E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7D5FBBF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铅(以Pb计)、苯甲酸及其钠盐(以苯甲酸计)、山梨酸及其钾盐(以山梨酸计)。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六、淀粉及淀粉制品</w:t>
      </w:r>
    </w:p>
    <w:p w14:paraId="7B2F198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3CA96F7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食品添加剂使用标准》,产品明示标准和质量要求,GB 31637-2016《食品安全国家标准 食用淀粉》。</w:t>
      </w:r>
    </w:p>
    <w:p w14:paraId="216221D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34E7717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苯甲酸及其钠盐(以苯甲酸计)、山梨酸及其钾盐(以山梨酸计)、铝的残留量(干样品,以Al计)、二氧化硫残留量、柠檬黄、日落黄、喹啉黄、苋菜红、胭脂红、新红、赤藓红、诱惑红、酸性红、脱氢乙酸及其钠盐(以脱氢乙酸计)、菌落总数、大肠菌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七、豆制品</w:t>
      </w:r>
    </w:p>
    <w:p w14:paraId="4331ED4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2A0D5D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2712-2014《食品安全国家标准 豆制品》。</w:t>
      </w:r>
    </w:p>
    <w:p w14:paraId="37D841E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649CD40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苯甲酸及其钠盐(以苯甲酸计)、山梨酸及其钾盐(以山梨酸计)、铝的残留量(干样品,以Al计)、柠檬黄、日落黄、脱氢乙酸及其钠盐(以脱氢乙酸计)、糖精钠(以糖精计)、甜蜜素(以环己基氨基磺酸计)、大肠菌群。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八、方便食品</w:t>
      </w:r>
    </w:p>
    <w:p w14:paraId="0FBDDE1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1BFC5C4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依据是产品明示标准和质量要求,GB 2760-2014《食品安全国家标准 食品添加剂使用标准》,GB 29921-2021《食品安全国家标准 预包装食品中致病菌限量》,GB 2762-2022《食品安全国家标准 食品中污染物限量》。</w:t>
      </w:r>
    </w:p>
    <w:p w14:paraId="4002BA4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577B78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(以脂肪计)(KOH)、过氧化值(以脂肪计)、苯甲酸及其钠盐(以苯甲酸计)、山梨酸及其钾盐(以山梨酸计)、脱氢乙酸及其钠盐(以脱氢乙酸计)、糖精钠(以糖精计)、甜蜜素(以环己基氨基磺酸计)、日落黄、柠檬黄、安赛蜜、菌落总数、三氯蔗糖、大肠菌群、金黄色葡萄球菌、沙门氏菌、霉菌、铅(以Pb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九、蜂产品</w:t>
      </w:r>
    </w:p>
    <w:p w14:paraId="5BF2098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754BE1C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14963-2011《食品安全国家标准 蜂蜜》,GB 2760-2014《食品安全国家标准 食品添加剂使用标准》,农业农村部公告 第250号《食品动物中禁止使用的药品及其他化合物清单》。</w:t>
      </w:r>
    </w:p>
    <w:p w14:paraId="44334C2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DC0B96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果糖和葡萄糖、蔗糖、山梨酸及其钾盐(以山梨酸计)、呋喃西林代谢物、呋喃唑酮代谢物。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十、糕点</w:t>
      </w:r>
    </w:p>
    <w:p w14:paraId="204C189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51C9D69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食品添加剂使用标准》,SB/T 10377-2004《粽子》,GB 7099-2015《食品安全国家标准 糕点、面包》，GB 2762-2022《食品安全国家标准 食品中污染物限量》，GB 29921-2021《食品安全国家标准 食品中致病菌限量》。</w:t>
      </w:r>
    </w:p>
    <w:p w14:paraId="3888F59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0E143B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梨酸及其钾盐(以山梨酸计)、糖精钠(以糖精计)、脱氢乙酸及其钠盐(以脱氢乙酸计)、安赛蜜、甜蜜素(以环己基氨基磺酸计)、商业无菌、过氧化值(以脂肪计)、酸价(以脂肪计)(KOH)、丙酸及其钠盐、钙盐(以丙酸计)、丙二醇、菌落总数、大肠菌群、霉菌、苯甲酸及其钠盐(以苯甲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十一、罐头</w:t>
      </w:r>
    </w:p>
    <w:p w14:paraId="6D30EAA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47832F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食品添加剂使用标准》,GB 7098-2015《食品安全国家标准 罐头食品》。</w:t>
      </w:r>
    </w:p>
    <w:p w14:paraId="5F0A359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7FD95D6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铅(以Pb计)、镉(以Cd计)、苯甲酸及其钠盐(以苯甲酸计)、山梨酸及其钾盐(以山梨酸计)、商业无菌、无机砷(以As计)、脱氢乙酸及其钠盐(以脱氢乙酸计)、诱惑红、胭脂红、赤藓红、苋菜红、日落黄、柠檬黄。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十二、酒类</w:t>
      </w:r>
    </w:p>
    <w:p w14:paraId="46ACCF6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33D4C3A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2757-2012《食品安全国家标准 蒸馏酒及其配制酒》,GB 2762-2022《食品安全国家标准 食品中污染物限量》,产品明示标准和质量要求,GB 2758-2012《食品安全国家标准 发酵酒及其配制酒》。</w:t>
      </w:r>
    </w:p>
    <w:p w14:paraId="520260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B95CCF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甜蜜素(以环己基氨基磺酸计)、糖精钠(以糖精计)、氰化物(以HCN计)、铅(以Pb计)、甲醇、山梨酸及其钾盐(以山梨酸计)、苯甲酸及其钠盐(以苯甲酸计)、氨基酸态氮、酒精度、甲醛、三氯蔗糖。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十三、粮食加工品</w:t>
      </w:r>
    </w:p>
    <w:p w14:paraId="536D353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5B9F67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2761-2017《食品安全国家标准 食品中真菌毒素限量》,产品明示标准和质量要求,GB 2760-2014《食品安全国家标准 食品添加剂使用标准》,卫生部公告[2011]第4号 卫生部等7部门《关于撤销食品添加剂过氧化苯甲酰、过氧化钙的公告》。</w:t>
      </w:r>
    </w:p>
    <w:p w14:paraId="4B6216B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7CB2BB5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机砷(以As计)、镉(以Cd计)、黄曲霉毒素B₁、赭曲霉毒素A、玉米赤霉烯酮、铅(以Pb计)、总汞(以Hg计)、苯并[a]芘、脱氧雪腐镰刀菌烯醇、二氧化硫残留量、脱氢乙酸及其钠盐(以脱氢乙酸计)、苯甲酸及其钠盐(以苯甲酸计)、山梨酸及其钾盐(以山梨酸计)、过氧化苯甲酰、偶氮甲酰胺、柠檬黄、日落黄、糖精钠(以糖精计)、胭脂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十四、肉制品</w:t>
      </w:r>
    </w:p>
    <w:p w14:paraId="01AAD42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07D4A7E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2726-2016《食品安全国家标准 熟肉制品》,GB 2762-2022《食品安全国家标准 食品中污染物限量》,GB 29921-2021《食品安全国家标准 预包装食品中致病菌限量》，整顿办函〔2011〕1 号《食品中可能违法添加的非食用物质和易滥用的食品添加剂品种名单（第五批）》。</w:t>
      </w:r>
    </w:p>
    <w:p w14:paraId="0BC32E5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5C0C54E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(以脂肪计)、总砷(以As计)、胭脂红、菌落总数、糖精钠(以糖精计)、大肠菌群、日落黄、柠檬黄、脱氢乙酸及其钠盐(以脱氢乙酸计)、山梨酸及其钾盐(以山梨酸计)、亚硝酸盐(以亚硝酸钠计)、苯甲酸及其钠盐(以苯甲酸计)、镉(以Cd计)、铅(以Pb计)、诱惑红、金黄色葡萄球菌、沙门氏菌、纳他霉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十五、乳制品</w:t>
      </w:r>
    </w:p>
    <w:p w14:paraId="415B250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24414BC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25191-2010《食品安全国家标准 调制乳》,卫生部、工业和信息化部、农业部、工商总局、质检总局公告2011年第10号《关于三聚氰胺在食品中的限量值的公告》,GB 25190-2010《食品安全国家标准 灭菌乳》,GB 2762-2022《食品安全国家标准 食品中污染物限量》,GB 2760-2014《食品安全国家标准 食品添加剂使用标准》,产品明示标准和质量要求,GB 19302-2010《食品安全国家标准 发酵乳》,GB 29921-2021《食品安全国家标准 预包装食品中致病菌限量》。</w:t>
      </w:r>
    </w:p>
    <w:p w14:paraId="50DED82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04FEC4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商业无菌、三聚氰胺、蛋白质、非脂乳固体、酸度、脂肪、铅(以Pb计)、丙二醇、山梨酸及其钾盐(以山梨酸计)、金黄色葡萄球菌、沙门氏菌。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十六、食糖</w:t>
      </w:r>
    </w:p>
    <w:p w14:paraId="3C2E9A8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3B2ADED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13104-2014《食品安全国家标准 食糖》,GB 2760-2014《食品安全国家标准 食品添加剂使用标准》,GB/T 317-2018《白砂糖》,GB/T 35883-2018《冰糖》。</w:t>
      </w:r>
    </w:p>
    <w:p w14:paraId="748AC1B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087AB38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螨、二氧化硫残留量、色值、蔗糖分、还原糖分。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十七、食用农产品</w:t>
      </w:r>
    </w:p>
    <w:p w14:paraId="52B2C09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2B05F36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2760-2014《食品安全国家标准 食品添加剂使用标准》,GB 2763.1-2022《食品安全国家标准 食品中2,4-滴丁酸钠盐等112种农药最大残留限量》,GB 2761-2017《食品安全国家标准 食品中真菌毒素限量》,GB 19300-2014《食品安全国家标准 坚果与籽类食品》,GB 31650-2019《食品安全国家标准 食品中兽药最大残留限量》,GB 2707-2016《食品安全国家标准 鲜（冻）畜、禽产品》、GB 31650.1-2022《食品安全国家标准 食品中 41 种兽药最大残留限量》、 农业农村部公告第 250 号《食品动物中禁止使用的药品及其他化合物清单》、整顿办函〔2010〕50 号《食品中可能违法添加的非食用物质和易滥用的食品添加剂名单（第四批）》。</w:t>
      </w:r>
    </w:p>
    <w:p w14:paraId="56A464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490338A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镉(以Cd计)、铅(以Pb计)、吡虫啉、敌敌畏、甲拌磷、毒死蜱、克百威、二氧化硫残留量、噻虫嗪、氧乐果、噻虫胺、氯唑磷、氯氰菊酯和高效氯氰菊酯、氯氟氰菊酯和高效氯氟氰菊酯、六六六、乙酰甲胺磷、水胺硫磷、辛硫磷、三唑磷、甲胺磷、氟虫腈、腐霉利、阿维菌素、多菌灵、二甲戊灵、甲基异柳磷、乐果、黄曲霉毒素B₁、酸价(以脂肪计)(KOH)、过氧化值(以脂肪计)、甲硝唑、地美硝唑、氯霉素、呋喃唑酮代谢物、呋喃西林代谢物、氯霉素、氟苯尼考、甲砜霉素、恩诺沙星、氧氟沙星、沙拉沙星、甲氧苄啶、磺胺类(总量)、多西环素、地克珠利、托曲珠利、烯唑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十八、食用油、油脂及其制品</w:t>
      </w:r>
    </w:p>
    <w:p w14:paraId="7824AC7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2758CAF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2716-2018《食品安全国家标准 植物油》,GB 2760-2014《食品安全国家标准 食品添加剂使用标准》,GB 2762-2017《食品安全国家标准 食品中污染物限量》、GB 2762-2022《食品安全国家标准 食品中污染物限量》,GB 2761-2017《食品安全国家标准 食品中真菌毒素限量》,GB/T 1536-2021《菜籽油》,GB/T 8233-2018《芝麻油》。</w:t>
      </w:r>
    </w:p>
    <w:p w14:paraId="01D8BDD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622D225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溶剂残留量、乙基麦芽酚、苯并[a]芘、铅(以Pb计)、酸价(KOH)、过氧化值、特丁基对苯二酚(TBHQ)、黄曲霉毒素B₁、酸价(以KOH计)。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十九、蔬菜制品</w:t>
      </w:r>
    </w:p>
    <w:p w14:paraId="7E22598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226EF64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 w14:paraId="454A3B3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136600D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铅(以Pb计)、亚硝酸盐(以NaNO₂计)、苯甲酸及其钠盐(以苯甲酸计)、山梨酸及其钾盐(以山梨酸计)、日落黄、柠檬黄、二氧化硫残留量、镉(以Cd计)、甲基汞(以Hg计)、苋菜红、胭脂红、亮蓝。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二十、薯类和膨化食品</w:t>
      </w:r>
    </w:p>
    <w:p w14:paraId="19E57B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64E93F5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食品添加剂使用标准》,产品明示标准和质量要求。</w:t>
      </w:r>
    </w:p>
    <w:p w14:paraId="020B65B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5E85235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苯甲酸及其钠盐(以苯甲酸计)、水分、甜蜜素(以环己基氨基磺酸计)、糖精钠(以糖精计)、山梨酸及其钾盐(以山梨酸计)。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二十一、水产制品</w:t>
      </w:r>
    </w:p>
    <w:p w14:paraId="1AA1648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335130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食品中污染物限量》。</w:t>
      </w:r>
    </w:p>
    <w:p w14:paraId="04F4889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0F30EF9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山梨酸及其钾盐(以山梨酸计)、铅(以Pb计)、苯甲酸及其钠盐(以苯甲酸计)、胭脂红、N-二甲基亚硝胺、日落黄、柠檬黄、镉(以Cd计)、脱氢乙酸及其钠盐(以脱氢乙酸计)、甜蜜素(以环己基氨基磺酸计)。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二十二、水果制品</w:t>
      </w:r>
    </w:p>
    <w:p w14:paraId="4465C2C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624A13D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233F881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二）检验项目</w:t>
      </w:r>
    </w:p>
    <w:p w14:paraId="64599E1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苯甲酸及其钠盐(以苯甲酸计)、山梨酸及其钾盐(以山梨酸计)、糖精钠(以糖精计)、甜蜜素(以环己基氨基磺酸计)、二氧化硫残留量、柠檬黄、日落黄、胭脂红、苋菜红。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二十三、速冻食品</w:t>
      </w:r>
    </w:p>
    <w:p w14:paraId="5BFDCC3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05A9DED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7492089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494D149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柠檬黄、亮蓝、苋菜红、日落黄。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二十四、糖果制品</w:t>
      </w:r>
    </w:p>
    <w:p w14:paraId="6CE50D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5963613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19299-2015《食品安全国家标准 果冻》,GB 2762-2022《食品安全国家标准 食品中污染物限量》,GB 31607-2021《食品安全国家标准 散装即食食品中致病菌限量》。</w:t>
      </w:r>
    </w:p>
    <w:p w14:paraId="0E16EBD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6FC16DB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甜蜜素(以环己基氨基磺酸计)、糖精钠(以糖精计)、山梨酸及其钾盐(以山梨酸计)、苯甲酸及其钠盐(以苯甲酸计)、大肠菌群、酸性红、诱惑红、亮蓝、苋菜红、胭脂红、靛蓝、新红、日落黄、喹啉黄、柠檬黄、二氧化硫残留量、铅(以Pb计)、沙门氏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二十五、调味品</w:t>
      </w:r>
    </w:p>
    <w:p w14:paraId="2FEA67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26EC3CC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依据是整顿办函[2011]1号《食品中可能违法添加的非食用物质和易滥用的食品添加剂品种名单(第五批)》,食品整治办[2008]3号《食品中可能违法添加的非食用物质和易滥用的食品添加剂品种名单(第一批)》,GB 2762-2022《食品安全国家标准 食品中污染物限量》,GB 2760-2014《食品安全国家标准 食品添加剂使用标准》,SB/T 10371-2003《鸡精调味料》,产品明示标准和质量要求,GB 2719-2018《食品安全国家标准 食醋》,GB/T 8967-2007《谷氨酸钠(味精)》,GB 26878-2011《食品安全国家标准 食用盐碘含量》,GB/T 18186-2000《酿造酱油》、GB/T 18187-2000《酿造食醋》等标准及产品明示标准和质量要求。</w:t>
      </w:r>
    </w:p>
    <w:p w14:paraId="6D2EFAE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 w14:paraId="64008B9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丹红Ⅱ、罗丹明B、铅(以Pb计)、苏丹红Ⅲ、苏丹红Ⅳ、苏丹红Ⅰ、胭脂红、日落黄、柠檬黄、二氧化硫残留量、脱氢乙酸及其钠盐(以脱氢乙酸计)、谷氨酸钠、呈味核苷酸二钠、糖精钠(以糖精计)、甜蜜素(以环己基氨基磺酸计)、菌落总数、大肠菌群、氨基酸态氮(以氮计)、苯甲酸及其钠盐(以苯甲酸计)、山梨酸及其钾盐(以山梨酸计)、三氯蔗糖、对羟基苯甲酸酯类及其钠盐(对羟基苯甲酸甲酯钠,对羟基苯甲酸乙酯及其钠盐)(以对羟基苯甲酸计)、总酸(以乙酸计)、罂粟碱、吗啡、可待因、那可丁、苋菜红、亮蓝、氯化钠(以湿基计)、碘(以I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二十六、饮料</w:t>
      </w:r>
    </w:p>
    <w:p w14:paraId="3935B6C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</w:p>
    <w:p w14:paraId="4D91F7A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依据是产品明示标准和质量要求,GB 2760-2014《食品安全国家标准 食品添加剂使用标准》,GB 7101-2022《食品安全国家标准 饮料》,GB 19298-2014《食品安全国家标准 包装饮用水》,GB 2762-2022《食品安全国家标准 食品中污染物限量》,GB/T 10792-2008《碳酸饮料(汽水)》。</w:t>
      </w:r>
    </w:p>
    <w:p w14:paraId="42C8218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bookmarkEnd w:id="0"/>
    <w:p w14:paraId="50B1938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多酚、咖啡因、脱氢乙酸及其钠盐(以脱氢乙酸计)、菌落总数、山梨酸及其钾盐(以山梨酸计)、大肠菌群、苯甲酸及其钠盐(以苯甲酸计)、蛋白质、苋菜红、胭脂红、糖精钠(以糖精计)、甜蜜素(以环己基氨基磺酸计)、安赛蜜、柠檬黄、日落黄、亮蓝、铜绿假单胞菌、溴酸盐、余氯(游离氯)、亚硝酸盐(以NO₂⁻计)、耗氧量(以O₂计)、二氧化碳气容量、阿斯巴甜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79AF"/>
    <w:multiLevelType w:val="multilevel"/>
    <w:tmpl w:val="451579AF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8"/>
        <w:szCs w:val="28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 w:ascii="宋体" w:hAnsi="宋体" w:eastAsia="宋体" w:cs="宋体"/>
        <w:sz w:val="28"/>
        <w:szCs w:val="28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2JmNzY1ZTNkYjQyZjY2ZGRlZDVhYmNjNmZjNGEifQ=="/>
  </w:docVars>
  <w:rsids>
    <w:rsidRoot w:val="493123BE"/>
    <w:rsid w:val="004C5B72"/>
    <w:rsid w:val="01A83C09"/>
    <w:rsid w:val="020B4F68"/>
    <w:rsid w:val="03AF0EE7"/>
    <w:rsid w:val="03B442E4"/>
    <w:rsid w:val="05271AFA"/>
    <w:rsid w:val="05820FFD"/>
    <w:rsid w:val="05824577"/>
    <w:rsid w:val="06016502"/>
    <w:rsid w:val="064006F3"/>
    <w:rsid w:val="064E5119"/>
    <w:rsid w:val="06A74625"/>
    <w:rsid w:val="071A45E3"/>
    <w:rsid w:val="07814779"/>
    <w:rsid w:val="08A63A80"/>
    <w:rsid w:val="08F1458F"/>
    <w:rsid w:val="09751554"/>
    <w:rsid w:val="0A2E2E3D"/>
    <w:rsid w:val="0A3525AE"/>
    <w:rsid w:val="0A8D5FAA"/>
    <w:rsid w:val="0AA6399E"/>
    <w:rsid w:val="0D823275"/>
    <w:rsid w:val="0E3C4B55"/>
    <w:rsid w:val="0E625DBC"/>
    <w:rsid w:val="0E892E6C"/>
    <w:rsid w:val="10141E19"/>
    <w:rsid w:val="106A2B50"/>
    <w:rsid w:val="11FA1F2B"/>
    <w:rsid w:val="12337339"/>
    <w:rsid w:val="12420D4C"/>
    <w:rsid w:val="13834602"/>
    <w:rsid w:val="1457591B"/>
    <w:rsid w:val="148772D3"/>
    <w:rsid w:val="15691048"/>
    <w:rsid w:val="16313A49"/>
    <w:rsid w:val="165E3829"/>
    <w:rsid w:val="167E24CF"/>
    <w:rsid w:val="16EB0762"/>
    <w:rsid w:val="190A5B65"/>
    <w:rsid w:val="19312338"/>
    <w:rsid w:val="198C7FDB"/>
    <w:rsid w:val="19BF20F9"/>
    <w:rsid w:val="1A355B24"/>
    <w:rsid w:val="1BDF278A"/>
    <w:rsid w:val="1C9C5651"/>
    <w:rsid w:val="1DEF77E3"/>
    <w:rsid w:val="1F4B16D3"/>
    <w:rsid w:val="1F5A4CCF"/>
    <w:rsid w:val="1F943C06"/>
    <w:rsid w:val="1FE970A1"/>
    <w:rsid w:val="21E41B6F"/>
    <w:rsid w:val="224F6049"/>
    <w:rsid w:val="231A06FF"/>
    <w:rsid w:val="23377BB1"/>
    <w:rsid w:val="23B33E8E"/>
    <w:rsid w:val="23C55C42"/>
    <w:rsid w:val="23D55BE6"/>
    <w:rsid w:val="243C3C0C"/>
    <w:rsid w:val="25214ECD"/>
    <w:rsid w:val="25C70768"/>
    <w:rsid w:val="25CD3AD4"/>
    <w:rsid w:val="2613738E"/>
    <w:rsid w:val="2633007B"/>
    <w:rsid w:val="27E345BB"/>
    <w:rsid w:val="28811AD3"/>
    <w:rsid w:val="28FA301D"/>
    <w:rsid w:val="293F0FB4"/>
    <w:rsid w:val="296D4238"/>
    <w:rsid w:val="29F4303F"/>
    <w:rsid w:val="2A64751E"/>
    <w:rsid w:val="2AC25FBD"/>
    <w:rsid w:val="2B1632AE"/>
    <w:rsid w:val="2BB31480"/>
    <w:rsid w:val="2BDE587A"/>
    <w:rsid w:val="2BF90788"/>
    <w:rsid w:val="2BFD1CA5"/>
    <w:rsid w:val="2D415CCC"/>
    <w:rsid w:val="2DDC50D9"/>
    <w:rsid w:val="2FD22494"/>
    <w:rsid w:val="305D7B83"/>
    <w:rsid w:val="307A464B"/>
    <w:rsid w:val="30C47501"/>
    <w:rsid w:val="31035AE2"/>
    <w:rsid w:val="317926D5"/>
    <w:rsid w:val="31FB075D"/>
    <w:rsid w:val="31FF509F"/>
    <w:rsid w:val="32D86506"/>
    <w:rsid w:val="32E225C2"/>
    <w:rsid w:val="33EB21DE"/>
    <w:rsid w:val="343119C1"/>
    <w:rsid w:val="34BF0E0C"/>
    <w:rsid w:val="35A02B5B"/>
    <w:rsid w:val="35B360E6"/>
    <w:rsid w:val="36032F7B"/>
    <w:rsid w:val="360B3FD4"/>
    <w:rsid w:val="36683797"/>
    <w:rsid w:val="372C3DBA"/>
    <w:rsid w:val="37497DFB"/>
    <w:rsid w:val="37AD777D"/>
    <w:rsid w:val="39294E48"/>
    <w:rsid w:val="39BC4267"/>
    <w:rsid w:val="3A754535"/>
    <w:rsid w:val="3AC871CD"/>
    <w:rsid w:val="3B0B40DD"/>
    <w:rsid w:val="3B0D6591"/>
    <w:rsid w:val="3DFE4776"/>
    <w:rsid w:val="3E295EF0"/>
    <w:rsid w:val="40714F85"/>
    <w:rsid w:val="40AA5DB5"/>
    <w:rsid w:val="417D1C7B"/>
    <w:rsid w:val="42333C8E"/>
    <w:rsid w:val="425C6541"/>
    <w:rsid w:val="43244531"/>
    <w:rsid w:val="45EF780F"/>
    <w:rsid w:val="45F848BE"/>
    <w:rsid w:val="460A75DE"/>
    <w:rsid w:val="46913617"/>
    <w:rsid w:val="46A74AC6"/>
    <w:rsid w:val="472B5744"/>
    <w:rsid w:val="47E72F8E"/>
    <w:rsid w:val="485D2719"/>
    <w:rsid w:val="48A67551"/>
    <w:rsid w:val="493123BE"/>
    <w:rsid w:val="495F4DC6"/>
    <w:rsid w:val="49932805"/>
    <w:rsid w:val="4A233E3D"/>
    <w:rsid w:val="4A293CF8"/>
    <w:rsid w:val="4A526966"/>
    <w:rsid w:val="4AF15A3B"/>
    <w:rsid w:val="4B3B73A1"/>
    <w:rsid w:val="4B63653E"/>
    <w:rsid w:val="4BAD77B9"/>
    <w:rsid w:val="4BF058F8"/>
    <w:rsid w:val="4C49704E"/>
    <w:rsid w:val="4F060C85"/>
    <w:rsid w:val="50033E4B"/>
    <w:rsid w:val="500561E6"/>
    <w:rsid w:val="50125C19"/>
    <w:rsid w:val="504E5845"/>
    <w:rsid w:val="50A40420"/>
    <w:rsid w:val="517234D1"/>
    <w:rsid w:val="523C5AB8"/>
    <w:rsid w:val="52417F5C"/>
    <w:rsid w:val="528F75F0"/>
    <w:rsid w:val="53436A33"/>
    <w:rsid w:val="534A3870"/>
    <w:rsid w:val="536F07D8"/>
    <w:rsid w:val="5546165C"/>
    <w:rsid w:val="56531A1B"/>
    <w:rsid w:val="565C7795"/>
    <w:rsid w:val="568963F4"/>
    <w:rsid w:val="56E32125"/>
    <w:rsid w:val="5819467E"/>
    <w:rsid w:val="59D65AA6"/>
    <w:rsid w:val="5A5F25C6"/>
    <w:rsid w:val="5A946E95"/>
    <w:rsid w:val="5AE8332B"/>
    <w:rsid w:val="5C6254AC"/>
    <w:rsid w:val="5C8E6C26"/>
    <w:rsid w:val="5CB07976"/>
    <w:rsid w:val="5E711B14"/>
    <w:rsid w:val="5EE24F84"/>
    <w:rsid w:val="5EEC1309"/>
    <w:rsid w:val="5F80154C"/>
    <w:rsid w:val="5FC4581F"/>
    <w:rsid w:val="608E5C42"/>
    <w:rsid w:val="60E55BA0"/>
    <w:rsid w:val="61006F29"/>
    <w:rsid w:val="614218FD"/>
    <w:rsid w:val="61C30D25"/>
    <w:rsid w:val="625903F2"/>
    <w:rsid w:val="644B3932"/>
    <w:rsid w:val="64CB3FD2"/>
    <w:rsid w:val="65764FA6"/>
    <w:rsid w:val="65885534"/>
    <w:rsid w:val="66A7453E"/>
    <w:rsid w:val="66A87576"/>
    <w:rsid w:val="66C90100"/>
    <w:rsid w:val="679514C2"/>
    <w:rsid w:val="67D278AC"/>
    <w:rsid w:val="68757F14"/>
    <w:rsid w:val="696E2B57"/>
    <w:rsid w:val="6A125A4F"/>
    <w:rsid w:val="6A922829"/>
    <w:rsid w:val="6C3F5DB4"/>
    <w:rsid w:val="6E447837"/>
    <w:rsid w:val="6E861978"/>
    <w:rsid w:val="6F6560B7"/>
    <w:rsid w:val="6F7271AA"/>
    <w:rsid w:val="6FF22EEA"/>
    <w:rsid w:val="70ED5F29"/>
    <w:rsid w:val="716B3F05"/>
    <w:rsid w:val="71847558"/>
    <w:rsid w:val="73A04FAE"/>
    <w:rsid w:val="74291359"/>
    <w:rsid w:val="74FF2988"/>
    <w:rsid w:val="76111D49"/>
    <w:rsid w:val="767221D6"/>
    <w:rsid w:val="777D1E86"/>
    <w:rsid w:val="77A25F54"/>
    <w:rsid w:val="78C0027C"/>
    <w:rsid w:val="78FB2A90"/>
    <w:rsid w:val="79BF6085"/>
    <w:rsid w:val="7AD324E9"/>
    <w:rsid w:val="7C9061B7"/>
    <w:rsid w:val="7CBC7B4E"/>
    <w:rsid w:val="7D034F6E"/>
    <w:rsid w:val="7D123535"/>
    <w:rsid w:val="7D4F6416"/>
    <w:rsid w:val="7DBA1D68"/>
    <w:rsid w:val="7E153868"/>
    <w:rsid w:val="7E786BF0"/>
    <w:rsid w:val="7F1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5514</Words>
  <Characters>6566</Characters>
  <Lines>0</Lines>
  <Paragraphs>0</Paragraphs>
  <TotalTime>10</TotalTime>
  <ScaleCrop>false</ScaleCrop>
  <LinksUpToDate>false</LinksUpToDate>
  <CharactersWithSpaces>6772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2021-09-08T22:54:00Z</dcterms:created>
  <dc:creator>我爱的是你爱我</dc:creator>
  <cp:lastModifiedBy>Administrator</cp:lastModifiedBy>
  <dcterms:modified xsi:type="dcterms:W3CDTF">2024-07-18T01:11:29Z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CE75A34F0E8A4757851654E79981FF54</vt:lpwstr>
  </property>
</Properties>
</file>