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C0" w:rsidRDefault="002F55C0" w:rsidP="002F55C0">
      <w:pPr>
        <w:widowControl/>
        <w:spacing w:line="560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2F55C0" w:rsidRDefault="002F55C0" w:rsidP="002F55C0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遂宁市河东新区公开考调</w:t>
      </w:r>
      <w:r w:rsidRPr="009736D8">
        <w:rPr>
          <w:rFonts w:ascii="方正小标宋简体" w:eastAsia="方正小标宋简体" w:hint="eastAsia"/>
          <w:sz w:val="44"/>
          <w:szCs w:val="44"/>
        </w:rPr>
        <w:t>小学</w:t>
      </w:r>
      <w:r>
        <w:rPr>
          <w:rFonts w:ascii="方正小标宋简体" w:eastAsia="方正小标宋简体" w:hint="eastAsia"/>
          <w:sz w:val="44"/>
          <w:szCs w:val="44"/>
        </w:rPr>
        <w:t>、幼儿园教师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岗位一览表</w:t>
      </w:r>
    </w:p>
    <w:tbl>
      <w:tblPr>
        <w:tblpPr w:leftFromText="180" w:rightFromText="180" w:vertAnchor="text" w:horzAnchor="page" w:tblpX="1848" w:tblpY="704"/>
        <w:tblOverlap w:val="never"/>
        <w:tblW w:w="12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06"/>
        <w:gridCol w:w="706"/>
        <w:gridCol w:w="1023"/>
        <w:gridCol w:w="1730"/>
        <w:gridCol w:w="1272"/>
        <w:gridCol w:w="694"/>
        <w:gridCol w:w="4316"/>
        <w:gridCol w:w="1112"/>
      </w:tblGrid>
      <w:tr w:rsidR="002F55C0" w:rsidTr="00F422E2">
        <w:trPr>
          <w:trHeight w:val="409"/>
        </w:trPr>
        <w:tc>
          <w:tcPr>
            <w:tcW w:w="534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职位</w:t>
            </w:r>
          </w:p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考调岗位</w:t>
            </w:r>
          </w:p>
        </w:tc>
        <w:tc>
          <w:tcPr>
            <w:tcW w:w="706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考调名额</w:t>
            </w:r>
          </w:p>
        </w:tc>
        <w:tc>
          <w:tcPr>
            <w:tcW w:w="1023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考调</w:t>
            </w:r>
          </w:p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对象</w:t>
            </w:r>
          </w:p>
        </w:tc>
        <w:tc>
          <w:tcPr>
            <w:tcW w:w="1730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年龄</w:t>
            </w:r>
          </w:p>
        </w:tc>
        <w:tc>
          <w:tcPr>
            <w:tcW w:w="1272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学历资格</w:t>
            </w:r>
          </w:p>
        </w:tc>
        <w:tc>
          <w:tcPr>
            <w:tcW w:w="694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范围</w:t>
            </w:r>
          </w:p>
        </w:tc>
        <w:tc>
          <w:tcPr>
            <w:tcW w:w="4316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资格条件</w:t>
            </w:r>
          </w:p>
        </w:tc>
        <w:tc>
          <w:tcPr>
            <w:tcW w:w="1112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备注</w:t>
            </w:r>
          </w:p>
        </w:tc>
      </w:tr>
      <w:tr w:rsidR="002F55C0" w:rsidTr="00F422E2">
        <w:trPr>
          <w:cantSplit/>
          <w:trHeight w:val="2193"/>
        </w:trPr>
        <w:tc>
          <w:tcPr>
            <w:tcW w:w="534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一</w:t>
            </w:r>
          </w:p>
        </w:tc>
        <w:tc>
          <w:tcPr>
            <w:tcW w:w="1506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河东新区公办小学语文教师</w:t>
            </w:r>
          </w:p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4</w:t>
            </w:r>
          </w:p>
        </w:tc>
        <w:tc>
          <w:tcPr>
            <w:tcW w:w="1023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现担任小学语文教学工作的在编在岗教师</w:t>
            </w:r>
          </w:p>
        </w:tc>
        <w:tc>
          <w:tcPr>
            <w:tcW w:w="1730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45周岁及以下（1977年7月25日以后出生）</w:t>
            </w:r>
          </w:p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2F55C0" w:rsidRDefault="002F55C0" w:rsidP="00F422E2">
            <w:pPr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本科及以上学历，取得教师资格证</w:t>
            </w:r>
          </w:p>
        </w:tc>
        <w:tc>
          <w:tcPr>
            <w:tcW w:w="694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 w:rsidR="002F55C0" w:rsidRDefault="002F55C0" w:rsidP="00F422E2">
            <w:pPr>
              <w:tabs>
                <w:tab w:val="left" w:pos="312"/>
              </w:tabs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1.县（区）级及以上现任学科带头人（或知名教师）；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2.教育主管部门</w:t>
            </w:r>
            <w:r w:rsidRPr="00A80117">
              <w:rPr>
                <w:rFonts w:asciiTheme="majorEastAsia" w:eastAsiaTheme="majorEastAsia" w:hAnsiTheme="majorEastAsia" w:cstheme="majorEastAsia" w:hint="eastAsia"/>
                <w:szCs w:val="21"/>
              </w:rPr>
              <w:t>组织的语文学科教研赛课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（或</w:t>
            </w:r>
            <w:r w:rsidRPr="00A80117">
              <w:rPr>
                <w:rFonts w:asciiTheme="majorEastAsia" w:eastAsiaTheme="majorEastAsia" w:hAnsiTheme="majorEastAsia" w:cstheme="majorEastAsia" w:hint="eastAsia"/>
                <w:szCs w:val="21"/>
              </w:rPr>
              <w:t>教研论文、课题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）</w:t>
            </w:r>
            <w:r w:rsidRPr="00A80117">
              <w:rPr>
                <w:rFonts w:asciiTheme="majorEastAsia" w:eastAsiaTheme="majorEastAsia" w:hAnsiTheme="majorEastAsia" w:cstheme="majorEastAsia" w:hint="eastAsia"/>
                <w:szCs w:val="21"/>
              </w:rPr>
              <w:t>等教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学</w:t>
            </w:r>
            <w:r w:rsidRPr="00A80117">
              <w:rPr>
                <w:rFonts w:asciiTheme="majorEastAsia" w:eastAsiaTheme="majorEastAsia" w:hAnsiTheme="majorEastAsia" w:cstheme="majorEastAsia" w:hint="eastAsia"/>
                <w:szCs w:val="21"/>
              </w:rPr>
              <w:t>成果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获得县（区）级一等奖（或市级二等奖及以上）；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3.近5年曾获得县（区）级及以上先进个人（或优秀教师、优秀教育工作者）等荣誉称号。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以上3个选项具备其中2项。</w:t>
            </w:r>
          </w:p>
        </w:tc>
        <w:tc>
          <w:tcPr>
            <w:tcW w:w="1112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新区统筹安排拟聘用人员工作岗位</w:t>
            </w:r>
          </w:p>
        </w:tc>
      </w:tr>
      <w:tr w:rsidR="002F55C0" w:rsidTr="00F422E2">
        <w:trPr>
          <w:cantSplit/>
          <w:trHeight w:val="1852"/>
        </w:trPr>
        <w:tc>
          <w:tcPr>
            <w:tcW w:w="534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二</w:t>
            </w:r>
          </w:p>
        </w:tc>
        <w:tc>
          <w:tcPr>
            <w:tcW w:w="1506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河东新区公办小学数学教师</w:t>
            </w:r>
          </w:p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</w:t>
            </w:r>
          </w:p>
        </w:tc>
        <w:tc>
          <w:tcPr>
            <w:tcW w:w="1023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现担任小学数学教学工作的在编在岗教师</w:t>
            </w:r>
          </w:p>
        </w:tc>
        <w:tc>
          <w:tcPr>
            <w:tcW w:w="1730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45周岁及以下（1977年7月25日以后出生）</w:t>
            </w:r>
          </w:p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2F55C0" w:rsidRDefault="002F55C0" w:rsidP="00F422E2">
            <w:pPr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本科及以上学历，取得教师资格证</w:t>
            </w:r>
          </w:p>
        </w:tc>
        <w:tc>
          <w:tcPr>
            <w:tcW w:w="694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 w:rsidR="002F55C0" w:rsidRDefault="002F55C0" w:rsidP="00F422E2">
            <w:pPr>
              <w:tabs>
                <w:tab w:val="left" w:pos="312"/>
              </w:tabs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1.县（区）级及以上现任学科带头人（或知名教师）；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2.教育主管部门</w:t>
            </w:r>
            <w:r w:rsidRPr="00A80117">
              <w:rPr>
                <w:rFonts w:asciiTheme="majorEastAsia" w:eastAsiaTheme="majorEastAsia" w:hAnsiTheme="majorEastAsia" w:cstheme="majorEastAsia" w:hint="eastAsia"/>
                <w:szCs w:val="21"/>
              </w:rPr>
              <w:t>组织的数学学科教研赛课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（或</w:t>
            </w:r>
            <w:r w:rsidRPr="00A80117">
              <w:rPr>
                <w:rFonts w:asciiTheme="majorEastAsia" w:eastAsiaTheme="majorEastAsia" w:hAnsiTheme="majorEastAsia" w:cstheme="majorEastAsia" w:hint="eastAsia"/>
                <w:szCs w:val="21"/>
              </w:rPr>
              <w:t>教研论文、课题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）</w:t>
            </w:r>
            <w:r w:rsidRPr="00A80117">
              <w:rPr>
                <w:rFonts w:asciiTheme="majorEastAsia" w:eastAsiaTheme="majorEastAsia" w:hAnsiTheme="majorEastAsia" w:cstheme="majorEastAsia" w:hint="eastAsia"/>
                <w:szCs w:val="21"/>
              </w:rPr>
              <w:t>等教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学</w:t>
            </w:r>
            <w:r w:rsidRPr="00A80117">
              <w:rPr>
                <w:rFonts w:asciiTheme="majorEastAsia" w:eastAsiaTheme="majorEastAsia" w:hAnsiTheme="majorEastAsia" w:cstheme="majorEastAsia" w:hint="eastAsia"/>
                <w:szCs w:val="21"/>
              </w:rPr>
              <w:t>成果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获得县（区）级一等奖（或市级二等奖及以上）；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3.近5年曾获得县（区）级及以上先进个人（或优秀教师、优秀教育工作者）等荣誉称号。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以上3个选项具备其中2项。</w:t>
            </w:r>
          </w:p>
        </w:tc>
        <w:tc>
          <w:tcPr>
            <w:tcW w:w="1112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新区统筹安排拟聘用人员工作岗位</w:t>
            </w:r>
          </w:p>
        </w:tc>
      </w:tr>
      <w:tr w:rsidR="002F55C0" w:rsidTr="00F422E2">
        <w:trPr>
          <w:cantSplit/>
          <w:trHeight w:val="2192"/>
        </w:trPr>
        <w:tc>
          <w:tcPr>
            <w:tcW w:w="534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lastRenderedPageBreak/>
              <w:t>三</w:t>
            </w:r>
          </w:p>
        </w:tc>
        <w:tc>
          <w:tcPr>
            <w:tcW w:w="1506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河东新区公办小学英语教师</w:t>
            </w:r>
          </w:p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</w:t>
            </w:r>
          </w:p>
        </w:tc>
        <w:tc>
          <w:tcPr>
            <w:tcW w:w="1023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现担任小学英语教学工作的在编在岗教师</w:t>
            </w:r>
          </w:p>
        </w:tc>
        <w:tc>
          <w:tcPr>
            <w:tcW w:w="1730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35周岁及以下（1987年7月25日以后出生）</w:t>
            </w:r>
          </w:p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2F55C0" w:rsidRDefault="002F55C0" w:rsidP="00F422E2">
            <w:pPr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本科及以上学历，且第一学历或其他学历为英语专业；取得英语教师资格证</w:t>
            </w:r>
          </w:p>
        </w:tc>
        <w:tc>
          <w:tcPr>
            <w:tcW w:w="694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 w:rsidR="002F55C0" w:rsidRDefault="002F55C0" w:rsidP="00F422E2">
            <w:pPr>
              <w:numPr>
                <w:ilvl w:val="0"/>
                <w:numId w:val="1"/>
              </w:num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县（区）级及以上现任学科带头人（或知名教师）；</w:t>
            </w:r>
          </w:p>
          <w:p w:rsidR="002F55C0" w:rsidRPr="00AC683E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</w:t>
            </w:r>
            <w:r w:rsidRPr="00AC683E">
              <w:rPr>
                <w:rFonts w:asciiTheme="majorEastAsia" w:eastAsiaTheme="majorEastAsia" w:hAnsiTheme="majorEastAsia" w:cstheme="majorEastAsia" w:hint="eastAsia"/>
                <w:szCs w:val="21"/>
              </w:rPr>
              <w:t>教育主管部门举办的教学比赛（英语）获得县（区）级一等奖（或市级二等奖及以上）；</w:t>
            </w:r>
          </w:p>
          <w:p w:rsidR="002F55C0" w:rsidRPr="00AC683E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AC683E">
              <w:rPr>
                <w:rFonts w:asciiTheme="majorEastAsia" w:eastAsiaTheme="majorEastAsia" w:hAnsiTheme="majorEastAsia" w:cs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.</w:t>
            </w:r>
            <w:r w:rsidRPr="00AC683E">
              <w:rPr>
                <w:rFonts w:asciiTheme="majorEastAsia" w:eastAsiaTheme="majorEastAsia" w:hAnsiTheme="majorEastAsia" w:cstheme="majorEastAsia" w:hint="eastAsia"/>
                <w:szCs w:val="21"/>
              </w:rPr>
              <w:t>近5年曾获得县（区）级及以上先进个人（或优秀教师、优秀教育工作者）等荣誉称号。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以上3个选项具备其中1项。</w:t>
            </w:r>
          </w:p>
        </w:tc>
        <w:tc>
          <w:tcPr>
            <w:tcW w:w="1112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新区统筹安排拟聘用人员工作岗位</w:t>
            </w:r>
          </w:p>
        </w:tc>
      </w:tr>
      <w:tr w:rsidR="002F55C0" w:rsidTr="00F422E2">
        <w:trPr>
          <w:cantSplit/>
          <w:trHeight w:val="2192"/>
        </w:trPr>
        <w:tc>
          <w:tcPr>
            <w:tcW w:w="534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四</w:t>
            </w:r>
          </w:p>
        </w:tc>
        <w:tc>
          <w:tcPr>
            <w:tcW w:w="1506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河东新区公办小学音乐教师</w:t>
            </w:r>
          </w:p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</w:t>
            </w:r>
          </w:p>
        </w:tc>
        <w:tc>
          <w:tcPr>
            <w:tcW w:w="1023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现担任音乐教学工作的在编在岗教师</w:t>
            </w:r>
          </w:p>
        </w:tc>
        <w:tc>
          <w:tcPr>
            <w:tcW w:w="1730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35周岁及以下（1987年7月25日以后出生）</w:t>
            </w:r>
          </w:p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2F55C0" w:rsidRDefault="002F55C0" w:rsidP="00F422E2">
            <w:pPr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本科及以上学历，且第一学历或其他学历为音乐专业；取得音乐专业教师资格证</w:t>
            </w:r>
          </w:p>
        </w:tc>
        <w:tc>
          <w:tcPr>
            <w:tcW w:w="694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1.县（区）级及以上现任学科带头人（或知名教师）；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2.教育主管部门举办的教学比赛（音乐）获得县（区）级一等奖（或市级二等奖及以上）；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3.近5年曾获得县（区）级及以上先进个人（或优秀教师、优秀教育工作者、本学科指导教师奖）等荣誉称号。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以上3个选项具备其中1项。</w:t>
            </w:r>
          </w:p>
        </w:tc>
        <w:tc>
          <w:tcPr>
            <w:tcW w:w="1112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新区统筹安排拟聘用人员工作岗位</w:t>
            </w:r>
          </w:p>
        </w:tc>
      </w:tr>
      <w:tr w:rsidR="002F55C0" w:rsidTr="00F422E2">
        <w:trPr>
          <w:cantSplit/>
          <w:trHeight w:val="2192"/>
        </w:trPr>
        <w:tc>
          <w:tcPr>
            <w:tcW w:w="534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五</w:t>
            </w:r>
          </w:p>
        </w:tc>
        <w:tc>
          <w:tcPr>
            <w:tcW w:w="1506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河东新区公办小学体育教师</w:t>
            </w:r>
          </w:p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</w:t>
            </w:r>
          </w:p>
        </w:tc>
        <w:tc>
          <w:tcPr>
            <w:tcW w:w="1023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现担任体育教学工作的在编在岗教师</w:t>
            </w:r>
          </w:p>
        </w:tc>
        <w:tc>
          <w:tcPr>
            <w:tcW w:w="1730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35周岁及以下（1987年7月25日以后出生）</w:t>
            </w:r>
          </w:p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2F55C0" w:rsidRDefault="002F55C0" w:rsidP="00F422E2">
            <w:pPr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本科及以上学历，且第一学历或其他学历为体育专业；取得体育专业教师资格证</w:t>
            </w:r>
          </w:p>
        </w:tc>
        <w:tc>
          <w:tcPr>
            <w:tcW w:w="694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1.县（区）级及以上现任学科带头人（或知名教师）；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2.教育主管部门举办的教学比赛（体育）获得县（区）级一等奖（或市级二等奖及以上）；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3.近5年曾获得县（区）级及以上先进个人（或优秀教师、优秀教育工作者、本学科指导教师奖）等荣誉称号。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以上3个选项具备其中1项。</w:t>
            </w:r>
          </w:p>
        </w:tc>
        <w:tc>
          <w:tcPr>
            <w:tcW w:w="1112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新区统筹安排拟聘用人员工作岗位</w:t>
            </w:r>
          </w:p>
        </w:tc>
      </w:tr>
      <w:tr w:rsidR="002F55C0" w:rsidTr="00F422E2">
        <w:trPr>
          <w:cantSplit/>
          <w:trHeight w:val="2192"/>
        </w:trPr>
        <w:tc>
          <w:tcPr>
            <w:tcW w:w="534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lastRenderedPageBreak/>
              <w:t>六</w:t>
            </w:r>
          </w:p>
        </w:tc>
        <w:tc>
          <w:tcPr>
            <w:tcW w:w="1506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河东新区公办小学美术教师</w:t>
            </w:r>
          </w:p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</w:t>
            </w:r>
          </w:p>
        </w:tc>
        <w:tc>
          <w:tcPr>
            <w:tcW w:w="1023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现担任美术教学工作的在编在岗教师</w:t>
            </w:r>
          </w:p>
        </w:tc>
        <w:tc>
          <w:tcPr>
            <w:tcW w:w="1730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35周岁及以下（1987年7月25日以后出生）</w:t>
            </w:r>
          </w:p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2F55C0" w:rsidRDefault="002F55C0" w:rsidP="00F422E2">
            <w:pPr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本科及以上学历，且第一学历或其他学历为美术类专业；取得美术专业教师资格证</w:t>
            </w:r>
          </w:p>
        </w:tc>
        <w:tc>
          <w:tcPr>
            <w:tcW w:w="694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1.县（区）级及以上现任学科带头人（或知名教师）；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2.教育主管部门举办的教学比赛（美术）获得县（区）级一等奖（或市级二等奖及以上）；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3.近5年曾获得县（区）级及以上先进个人（或优秀教师、优秀教育工作者、本学科指导教师奖）等荣誉称号。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以上3个选项具备其中1项。</w:t>
            </w:r>
          </w:p>
        </w:tc>
        <w:tc>
          <w:tcPr>
            <w:tcW w:w="1112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新区统筹安排拟聘用人员工作岗位</w:t>
            </w:r>
          </w:p>
        </w:tc>
      </w:tr>
      <w:tr w:rsidR="002F55C0" w:rsidTr="00F422E2">
        <w:trPr>
          <w:cantSplit/>
          <w:trHeight w:val="2192"/>
        </w:trPr>
        <w:tc>
          <w:tcPr>
            <w:tcW w:w="534" w:type="dxa"/>
            <w:vAlign w:val="center"/>
          </w:tcPr>
          <w:p w:rsidR="002F55C0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七</w:t>
            </w:r>
          </w:p>
        </w:tc>
        <w:tc>
          <w:tcPr>
            <w:tcW w:w="1506" w:type="dxa"/>
            <w:vAlign w:val="center"/>
          </w:tcPr>
          <w:p w:rsidR="002F55C0" w:rsidRPr="000B5EDA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河东新区公办幼儿园幼儿教师</w:t>
            </w:r>
          </w:p>
        </w:tc>
        <w:tc>
          <w:tcPr>
            <w:tcW w:w="706" w:type="dxa"/>
            <w:vAlign w:val="center"/>
          </w:tcPr>
          <w:p w:rsidR="002F55C0" w:rsidRPr="000B5EDA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2</w:t>
            </w:r>
          </w:p>
        </w:tc>
        <w:tc>
          <w:tcPr>
            <w:tcW w:w="1023" w:type="dxa"/>
            <w:vAlign w:val="center"/>
          </w:tcPr>
          <w:p w:rsidR="002F55C0" w:rsidRPr="000B5EDA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在编在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岗</w:t>
            </w: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幼儿教师，教龄3年及以上。</w:t>
            </w:r>
          </w:p>
        </w:tc>
        <w:tc>
          <w:tcPr>
            <w:tcW w:w="1730" w:type="dxa"/>
            <w:vAlign w:val="center"/>
          </w:tcPr>
          <w:p w:rsidR="002F55C0" w:rsidRPr="000B5EDA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35</w:t>
            </w: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周岁及以下（1987年7月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</w:t>
            </w: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5日以后出生）</w:t>
            </w:r>
          </w:p>
        </w:tc>
        <w:tc>
          <w:tcPr>
            <w:tcW w:w="1272" w:type="dxa"/>
            <w:vAlign w:val="center"/>
          </w:tcPr>
          <w:p w:rsidR="002F55C0" w:rsidRPr="000B5EDA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中高等院校教育专业毕业，大专及以上学历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，取得</w:t>
            </w: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幼儿教师任职资格证</w:t>
            </w:r>
          </w:p>
        </w:tc>
        <w:tc>
          <w:tcPr>
            <w:tcW w:w="694" w:type="dxa"/>
            <w:vAlign w:val="center"/>
          </w:tcPr>
          <w:p w:rsidR="002F55C0" w:rsidRPr="000B5EDA" w:rsidRDefault="002F55C0" w:rsidP="00F422E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1.近3年年度考核 “优秀”等次一次及以上；2.县（区）级及以上学科带头人、知名教师；3.教育主管部门举办的学前教育教学比赛、技能大赛、科研（课题）成果获得县（区）级二等奖及以上；</w:t>
            </w:r>
          </w:p>
          <w:p w:rsidR="002F55C0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.</w:t>
            </w: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获得县（区）级及以上先进个人、优秀教师、优秀教育工作者等荣誉称号。</w:t>
            </w:r>
          </w:p>
          <w:p w:rsidR="002F55C0" w:rsidRPr="000B5EDA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以上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4个</w:t>
            </w: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选项具备其中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</w:t>
            </w: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项。</w:t>
            </w:r>
          </w:p>
          <w:p w:rsidR="002F55C0" w:rsidRPr="000B5EDA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2F55C0" w:rsidRPr="000B5EDA" w:rsidRDefault="002F55C0" w:rsidP="00F422E2">
            <w:pPr>
              <w:spacing w:line="30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 w:rsidRPr="000B5EDA">
              <w:rPr>
                <w:rFonts w:asciiTheme="majorEastAsia" w:eastAsiaTheme="majorEastAsia" w:hAnsiTheme="majorEastAsia" w:cstheme="majorEastAsia" w:hint="eastAsia"/>
                <w:szCs w:val="21"/>
              </w:rPr>
              <w:t>新区统筹安排拟聘用人员工作岗位</w:t>
            </w:r>
          </w:p>
        </w:tc>
      </w:tr>
    </w:tbl>
    <w:p w:rsidR="002F55C0" w:rsidRDefault="002F55C0" w:rsidP="002F55C0">
      <w:pPr>
        <w:widowControl/>
        <w:spacing w:line="300" w:lineRule="atLeast"/>
        <w:rPr>
          <w:rFonts w:ascii="_9ed1_4f53" w:hAnsi="_9ed1_4f53" w:cs="宋体"/>
          <w:color w:val="000000"/>
          <w:kern w:val="0"/>
          <w:sz w:val="32"/>
          <w:szCs w:val="32"/>
        </w:rPr>
      </w:pPr>
    </w:p>
    <w:p w:rsidR="002F55C0" w:rsidRDefault="002F55C0" w:rsidP="002F55C0">
      <w:pPr>
        <w:widowControl/>
        <w:spacing w:line="300" w:lineRule="atLeast"/>
        <w:rPr>
          <w:rFonts w:ascii="_9ed1_4f53" w:hAnsi="_9ed1_4f53" w:cs="宋体"/>
          <w:color w:val="000000"/>
          <w:kern w:val="0"/>
          <w:sz w:val="32"/>
          <w:szCs w:val="32"/>
        </w:rPr>
      </w:pPr>
    </w:p>
    <w:p w:rsidR="00B52D18" w:rsidRPr="002F55C0" w:rsidRDefault="00B52D18"/>
    <w:sectPr w:rsidR="00B52D18" w:rsidRPr="002F55C0" w:rsidSect="002F55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D18" w:rsidRDefault="00B52D18" w:rsidP="002F55C0">
      <w:r>
        <w:separator/>
      </w:r>
    </w:p>
  </w:endnote>
  <w:endnote w:type="continuationSeparator" w:id="1">
    <w:p w:rsidR="00B52D18" w:rsidRDefault="00B52D18" w:rsidP="002F5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_9ed1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D18" w:rsidRDefault="00B52D18" w:rsidP="002F55C0">
      <w:r>
        <w:separator/>
      </w:r>
    </w:p>
  </w:footnote>
  <w:footnote w:type="continuationSeparator" w:id="1">
    <w:p w:rsidR="00B52D18" w:rsidRDefault="00B52D18" w:rsidP="002F5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CC99"/>
    <w:multiLevelType w:val="singleLevel"/>
    <w:tmpl w:val="1F81CC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5C0"/>
    <w:rsid w:val="002F55C0"/>
    <w:rsid w:val="00B5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5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55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5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55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920</Characters>
  <Application>Microsoft Office Word</Application>
  <DocSecurity>0</DocSecurity>
  <Lines>43</Lines>
  <Paragraphs>44</Paragraphs>
  <ScaleCrop>false</ScaleCrop>
  <Company>微软中国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2022-07-25T10:10:00Z</dcterms:created>
  <dcterms:modified xsi:type="dcterms:W3CDTF">2022-07-25T10:10:00Z</dcterms:modified>
</cp:coreProperties>
</file>