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附件2</w:t>
      </w:r>
    </w:p>
    <w:tbl>
      <w:tblPr>
        <w:tblStyle w:val="6"/>
        <w:tblW w:w="13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735"/>
        <w:gridCol w:w="1349"/>
        <w:gridCol w:w="2121"/>
        <w:gridCol w:w="2019"/>
        <w:gridCol w:w="1215"/>
        <w:gridCol w:w="1971"/>
        <w:gridCol w:w="1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2022年度福彩公益金绩效目标自评表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8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专项（项目）名称</w:t>
            </w:r>
          </w:p>
        </w:tc>
        <w:tc>
          <w:tcPr>
            <w:tcW w:w="41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彩票公益金安排的支出</w:t>
            </w:r>
          </w:p>
        </w:tc>
        <w:tc>
          <w:tcPr>
            <w:tcW w:w="318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负责人及电话</w:t>
            </w:r>
          </w:p>
        </w:tc>
        <w:tc>
          <w:tcPr>
            <w:tcW w:w="1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906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财政部民政部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81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四川省财政厅四川省民政厅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7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遂宁市河东新区社会事业与群众工作局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819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1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19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34.58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23.44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819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其中：中央补助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9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22.06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9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22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49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福利彩票“助残、救孤、济困”的发行宗旨，资助为老年人、残疾人、儿童等特殊群体提供服务的社会福利项目，以及符合宗旨的社会公益项目，促进社会福利事业发展。根据评审，开展居家和社区养老服务提升行动点。</w:t>
            </w:r>
          </w:p>
        </w:tc>
        <w:tc>
          <w:tcPr>
            <w:tcW w:w="49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按照福利彩票“助残、救孤、济困”的发行宗旨，资助为老年人、残疾人、儿童等特殊群体提供服务的社会福利项目，以及符合宗旨的社会公益项目，促进社会福利事业发展。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养老机构疫情防控物资设备购置惠及老人数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≥69人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≥69人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困难老年人家庭适老化改造户数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≥40户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≥40户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总支出和各分项支出控制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不超过定额标准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不超过定额标准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收到中央补助资金后分配下达时间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30天内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30天内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受助对象抽样调查满意度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≥85%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1214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注：1.其他资金包括与中央财政资金、地方财政资金共同投入到同一项目的自有资金、社会资金，以及以前年度的结转结余资金等。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2.定量指标，地方各级主管部门对资金使用单位填写的实际完成值汇总时，绝对值直接累加计算，相对值按照资金额度加权平均计算。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3.定性指标。资金使用单位分别按照100%-80%（含）、80%-60%（含）、60-0%合理填写实际完成值，地方各级主管部门汇总时，按照资金额度加权平均计算。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4.全年执行数是指按照国库集中支付制度要求，支付到商品和劳务供应者或者用款单位形成的实际支出。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5.资金使用单位按项目填报，主管部门和财政部门汇总时按区域绩效目标填报。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b/>
          <w:bCs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DIwYjcwZDE0N2I2ZTQ4ODIyYzRjNGM0NGI3NjUifQ=="/>
  </w:docVars>
  <w:rsids>
    <w:rsidRoot w:val="00183AAB"/>
    <w:rsid w:val="00183AAB"/>
    <w:rsid w:val="0046598C"/>
    <w:rsid w:val="0066082F"/>
    <w:rsid w:val="006F23BA"/>
    <w:rsid w:val="0099323F"/>
    <w:rsid w:val="00A835B7"/>
    <w:rsid w:val="00AC37EB"/>
    <w:rsid w:val="00E45C42"/>
    <w:rsid w:val="02F7467C"/>
    <w:rsid w:val="039442B6"/>
    <w:rsid w:val="039B5105"/>
    <w:rsid w:val="08A5490C"/>
    <w:rsid w:val="0A232419"/>
    <w:rsid w:val="0D4C1C87"/>
    <w:rsid w:val="0DBF08BB"/>
    <w:rsid w:val="1201771C"/>
    <w:rsid w:val="12A33C28"/>
    <w:rsid w:val="152567E7"/>
    <w:rsid w:val="15302F73"/>
    <w:rsid w:val="15F2599D"/>
    <w:rsid w:val="194F0844"/>
    <w:rsid w:val="20490C69"/>
    <w:rsid w:val="20686980"/>
    <w:rsid w:val="20C92E22"/>
    <w:rsid w:val="219B5935"/>
    <w:rsid w:val="2203405F"/>
    <w:rsid w:val="2342170A"/>
    <w:rsid w:val="24B76867"/>
    <w:rsid w:val="26AE33B3"/>
    <w:rsid w:val="26E702ED"/>
    <w:rsid w:val="2C401289"/>
    <w:rsid w:val="2C5A06EF"/>
    <w:rsid w:val="2CA70830"/>
    <w:rsid w:val="2CEA21E1"/>
    <w:rsid w:val="328764FB"/>
    <w:rsid w:val="34960C77"/>
    <w:rsid w:val="372C172D"/>
    <w:rsid w:val="391D7CE3"/>
    <w:rsid w:val="397D05E6"/>
    <w:rsid w:val="3B206B44"/>
    <w:rsid w:val="3B382BC6"/>
    <w:rsid w:val="3EBD6663"/>
    <w:rsid w:val="41B649C3"/>
    <w:rsid w:val="41E579D9"/>
    <w:rsid w:val="42064D60"/>
    <w:rsid w:val="45014B29"/>
    <w:rsid w:val="459E05CA"/>
    <w:rsid w:val="470F4A9F"/>
    <w:rsid w:val="47BB74E8"/>
    <w:rsid w:val="485F1559"/>
    <w:rsid w:val="487B6551"/>
    <w:rsid w:val="4A2D1837"/>
    <w:rsid w:val="4C8F4FD6"/>
    <w:rsid w:val="4D2B25B2"/>
    <w:rsid w:val="51294473"/>
    <w:rsid w:val="530550BF"/>
    <w:rsid w:val="53C178B4"/>
    <w:rsid w:val="5A9D6C4B"/>
    <w:rsid w:val="5D944335"/>
    <w:rsid w:val="5DD34831"/>
    <w:rsid w:val="5F39717C"/>
    <w:rsid w:val="5FE8B6DD"/>
    <w:rsid w:val="60E244BF"/>
    <w:rsid w:val="61AE59DB"/>
    <w:rsid w:val="629C38BE"/>
    <w:rsid w:val="63B1015F"/>
    <w:rsid w:val="66245DEE"/>
    <w:rsid w:val="676FA6F2"/>
    <w:rsid w:val="6B4D7813"/>
    <w:rsid w:val="6C885039"/>
    <w:rsid w:val="6E923EDE"/>
    <w:rsid w:val="6EA94F1A"/>
    <w:rsid w:val="6F3B05ED"/>
    <w:rsid w:val="710C2D1F"/>
    <w:rsid w:val="744032CA"/>
    <w:rsid w:val="747D6BB5"/>
    <w:rsid w:val="79D61146"/>
    <w:rsid w:val="7C5E077A"/>
    <w:rsid w:val="7D660A64"/>
    <w:rsid w:val="7D6BDD4E"/>
    <w:rsid w:val="7F1FAA71"/>
    <w:rsid w:val="7FD9D2B4"/>
    <w:rsid w:val="7FFBEFF8"/>
    <w:rsid w:val="A3FEF5EF"/>
    <w:rsid w:val="BB7FDC3A"/>
    <w:rsid w:val="BBAF7009"/>
    <w:rsid w:val="D1FE23A9"/>
    <w:rsid w:val="DDFEB463"/>
    <w:rsid w:val="DEDC087A"/>
    <w:rsid w:val="DFF7B574"/>
    <w:rsid w:val="E4FB0C1F"/>
    <w:rsid w:val="E9F5449A"/>
    <w:rsid w:val="EF6B429C"/>
    <w:rsid w:val="EF7F105B"/>
    <w:rsid w:val="F39FBF73"/>
    <w:rsid w:val="F95FEDA3"/>
    <w:rsid w:val="FC1E92FB"/>
    <w:rsid w:val="FDFEE29B"/>
    <w:rsid w:val="FFFEE3C5"/>
    <w:rsid w:val="FFFFF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/>
    </w:pPr>
    <w:rPr>
      <w:rFonts w:ascii="Calibri" w:hAnsi="Calibri" w:eastAsia="宋体" w:cs="Times New Roman"/>
      <w:szCs w:val="20"/>
      <w:lang w:val="en-US" w:eastAsia="zh-CN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2167</Words>
  <Characters>2782</Characters>
  <Lines>7</Lines>
  <Paragraphs>2</Paragraphs>
  <TotalTime>6</TotalTime>
  <ScaleCrop>false</ScaleCrop>
  <LinksUpToDate>false</LinksUpToDate>
  <CharactersWithSpaces>2918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2017-06-29T22:35:00Z</dcterms:created>
  <dc:creator>黄禹洲</dc:creator>
  <cp:lastModifiedBy>user</cp:lastModifiedBy>
  <cp:lastPrinted>2023-06-20T06:59:00Z</cp:lastPrinted>
  <dcterms:modified xsi:type="dcterms:W3CDTF">2023-06-20T15:28:06Z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5D519D2AF17A4AF3A88FAED689482869_12</vt:lpwstr>
  </property>
</Properties>
</file>